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E238F">
      <w:pPr>
        <w:tabs>
          <w:tab w:val="left" w:pos="2205"/>
        </w:tabs>
        <w:spacing w:line="420" w:lineRule="exact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本项目要求：</w:t>
      </w:r>
    </w:p>
    <w:p w14:paraId="50332A92">
      <w:pPr>
        <w:tabs>
          <w:tab w:val="left" w:pos="2205"/>
        </w:tabs>
        <w:spacing w:line="420" w:lineRule="exact"/>
        <w:rPr>
          <w:szCs w:val="21"/>
        </w:rPr>
      </w:pPr>
      <w:r>
        <w:rPr>
          <w:rFonts w:hint="eastAsia"/>
          <w:szCs w:val="21"/>
          <w:lang w:val="en-US" w:eastAsia="zh-CN"/>
        </w:rPr>
        <w:t>1.</w:t>
      </w:r>
      <w:r>
        <w:rPr>
          <w:rFonts w:hint="eastAsia"/>
          <w:szCs w:val="21"/>
        </w:rPr>
        <w:t>工服采用的热塑标记标识尺寸不大于54*</w:t>
      </w:r>
      <w:r>
        <w:rPr>
          <w:szCs w:val="21"/>
        </w:rPr>
        <w:t>20mm</w:t>
      </w:r>
      <w:r>
        <w:rPr>
          <w:rFonts w:hint="eastAsia"/>
          <w:szCs w:val="21"/>
        </w:rPr>
        <w:t>，</w:t>
      </w:r>
      <w:r>
        <w:rPr>
          <w:szCs w:val="21"/>
        </w:rPr>
        <w:t>需耐洗</w:t>
      </w:r>
      <w:r>
        <w:rPr>
          <w:rFonts w:hint="eastAsia"/>
          <w:szCs w:val="21"/>
        </w:rPr>
        <w:t xml:space="preserve">200次以上，不掉色不脱落；     </w:t>
      </w:r>
    </w:p>
    <w:p w14:paraId="0B582701">
      <w:pPr>
        <w:spacing w:line="360" w:lineRule="auto"/>
        <w:ind w:left="2100" w:hanging="2100" w:hangingChars="1000"/>
        <w:jc w:val="both"/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其他要求：含设备的安装、调试与培训</w:t>
      </w:r>
      <w:r>
        <w:rPr>
          <w:rFonts w:hint="eastAsia"/>
          <w:lang w:val="en-US" w:eastAsia="zh-CN"/>
        </w:rPr>
        <w:t>以及</w:t>
      </w:r>
      <w:r>
        <w:rPr>
          <w:rFonts w:hint="eastAsia"/>
        </w:rPr>
        <w:t>其它按医院要求组织进行，并接受其指导。</w:t>
      </w:r>
    </w:p>
    <w:p w14:paraId="4FDCFB9F">
      <w:pPr>
        <w:spacing w:line="360" w:lineRule="auto"/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标底配置数量及标准响应表</w:t>
      </w:r>
    </w:p>
    <w:tbl>
      <w:tblPr>
        <w:tblStyle w:val="3"/>
        <w:tblW w:w="85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11"/>
        <w:gridCol w:w="6064"/>
      </w:tblGrid>
      <w:tr w14:paraId="38095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50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D0C303">
            <w:pPr>
              <w:spacing w:line="360" w:lineRule="auto"/>
              <w:jc w:val="center"/>
            </w:pPr>
            <w:r>
              <w:rPr>
                <w:rFonts w:hint="eastAsia"/>
              </w:rPr>
              <w:t>类别配置及技术要求</w:t>
            </w:r>
          </w:p>
        </w:tc>
      </w:tr>
      <w:tr w14:paraId="19971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50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03B1DA">
            <w:pPr>
              <w:rPr>
                <w:b/>
              </w:rPr>
            </w:pPr>
            <w:r>
              <w:rPr>
                <w:rFonts w:hint="eastAsia"/>
                <w:b/>
              </w:rPr>
              <w:t>工服标记标识管理系统清单：</w:t>
            </w:r>
          </w:p>
        </w:tc>
      </w:tr>
      <w:tr w14:paraId="084F4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448E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产品/服务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D641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数量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E68E1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说明</w:t>
            </w:r>
          </w:p>
        </w:tc>
      </w:tr>
      <w:tr w14:paraId="78665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850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BD778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软件</w:t>
            </w:r>
          </w:p>
        </w:tc>
      </w:tr>
      <w:tr w14:paraId="53983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B30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软件系统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0F3D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1套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4425ED">
            <w:r>
              <w:rPr>
                <w:rFonts w:hint="eastAsia"/>
              </w:rPr>
              <w:t>简便的所见即所得模板设计：可使用设计工具轻松地创建并打印专业标签和文档。</w:t>
            </w:r>
          </w:p>
          <w:p w14:paraId="5A6FC1BF">
            <w:r>
              <w:rPr>
                <w:rFonts w:hint="eastAsia"/>
              </w:rPr>
              <w:t>新建文档向导：提供易于遵循的向导，可正确设置文档以保证品质和打印性能。</w:t>
            </w:r>
          </w:p>
          <w:p w14:paraId="0C68B5A0">
            <w:r>
              <w:rPr>
                <w:rFonts w:hint="eastAsia"/>
              </w:rPr>
              <w:t>字体：全面支持 OpenType、TrueType 和原生打印机的字体。</w:t>
            </w:r>
          </w:p>
          <w:p w14:paraId="280C6A8E">
            <w:r>
              <w:rPr>
                <w:rFonts w:hint="eastAsia"/>
              </w:rPr>
              <w:t>文本格式：类似 Word 的熟悉工具，可轻松地创建和格式化文本。</w:t>
            </w:r>
          </w:p>
          <w:p w14:paraId="7F60A299">
            <w:r>
              <w:rPr>
                <w:rFonts w:hint="eastAsia"/>
              </w:rPr>
              <w:t>文本转换：可为文本对象增添多种效果，例如淡入淡出、膨胀、倾斜等。</w:t>
            </w:r>
          </w:p>
          <w:p w14:paraId="394ABFB1">
            <w:r>
              <w:rPr>
                <w:rFonts w:hint="eastAsia"/>
              </w:rPr>
              <w:t>形状和线条：超过 50 种形状和 100 种线条样式组合可供选择。</w:t>
            </w:r>
          </w:p>
          <w:p w14:paraId="03A8C9BD">
            <w:r>
              <w:rPr>
                <w:rFonts w:hint="eastAsia"/>
              </w:rPr>
              <w:t>文本换行：可创建在形状、对象、文档边框等项目内部或周围换行的动态文本。</w:t>
            </w:r>
          </w:p>
          <w:p w14:paraId="7D50025E">
            <w:r>
              <w:rPr>
                <w:rFonts w:hint="eastAsia"/>
              </w:rPr>
              <w:t>卓越的条形码支持：可轻松创建超过 100 种线性和二维符号体系及标准。</w:t>
            </w:r>
          </w:p>
          <w:p w14:paraId="0177BE86">
            <w:r>
              <w:rPr>
                <w:rFonts w:hint="eastAsia"/>
              </w:rPr>
              <w:t>条形码可读性：可读文本和字符格式选项具有高可配置性。</w:t>
            </w:r>
          </w:p>
          <w:p w14:paraId="69D4BD38">
            <w:r>
              <w:rPr>
                <w:rFonts w:hint="eastAsia"/>
              </w:rPr>
              <w:t>GS1 应用标识符数据源向导：使用最新的 GS1 合规性标准快速构建条形码。</w:t>
            </w:r>
          </w:p>
          <w:p w14:paraId="216C036F">
            <w:r>
              <w:rPr>
                <w:rFonts w:hint="eastAsia"/>
              </w:rPr>
              <w:t>图形和图像：可导入超过 70 种图形格式，包括 AI、PNG、JPG、BMP、TIF、EPS 和 GIF。</w:t>
            </w:r>
          </w:p>
          <w:p w14:paraId="47CC8274">
            <w:r>
              <w:rPr>
                <w:rFonts w:hint="eastAsia"/>
              </w:rPr>
              <w:t>符号：有多种内嵌符号和行业符号字体可供选择。</w:t>
            </w:r>
          </w:p>
          <w:p w14:paraId="0BB580C6">
            <w:r>
              <w:rPr>
                <w:rFonts w:hint="eastAsia"/>
              </w:rPr>
              <w:t>表和网格：可创建表格和网格来组织文本、条形码、图像和其他对象。</w:t>
            </w:r>
          </w:p>
          <w:p w14:paraId="4D19DD3B">
            <w:r>
              <w:rPr>
                <w:rFonts w:hint="eastAsia"/>
              </w:rPr>
              <w:t>黑底白字打印：单击即可切换对象的打印模式（白底黑字或黑底白字）。</w:t>
            </w:r>
          </w:p>
          <w:p w14:paraId="4CA7F53F">
            <w:pPr>
              <w:rPr>
                <w:bCs/>
              </w:rPr>
            </w:pPr>
            <w:r>
              <w:rPr>
                <w:rFonts w:hint="eastAsia"/>
              </w:rPr>
              <w:t>正反面模板设计：创建“双面”打印时可为模板正反面提供不同的设计。</w:t>
            </w:r>
          </w:p>
        </w:tc>
      </w:tr>
      <w:tr w14:paraId="60CBB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850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3F1A1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耗材/设备</w:t>
            </w:r>
          </w:p>
        </w:tc>
      </w:tr>
      <w:tr w14:paraId="493E9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7B1C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工服热塑标签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C6002">
            <w:pPr>
              <w:jc w:val="center"/>
              <w:rPr>
                <w:bCs/>
              </w:rPr>
            </w:pPr>
            <w:r>
              <w:rPr>
                <w:bCs/>
              </w:rPr>
              <w:t>1盒约</w:t>
            </w:r>
            <w:r>
              <w:rPr>
                <w:rFonts w:hint="eastAsia"/>
                <w:bCs/>
              </w:rPr>
              <w:t>4700枚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0D2E73">
            <w:pPr>
              <w:jc w:val="left"/>
              <w:rPr>
                <w:bCs/>
              </w:rPr>
            </w:pPr>
            <w:r>
              <w:rPr>
                <w:rFonts w:hint="eastAsia"/>
                <w:szCs w:val="21"/>
              </w:rPr>
              <w:t>耐洗200次以上，尺寸不大于54*</w:t>
            </w:r>
            <w:r>
              <w:rPr>
                <w:szCs w:val="21"/>
              </w:rPr>
              <w:t>20mm耐高温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耐洗涤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耐折叠熨烫</w:t>
            </w:r>
          </w:p>
        </w:tc>
      </w:tr>
      <w:tr w14:paraId="5C0A0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59B3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热塑打印机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0D30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rFonts w:hint="eastAsia"/>
                <w:bCs/>
              </w:rPr>
              <w:t>台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5E89B0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打印精度2</w:t>
            </w:r>
            <w:r>
              <w:rPr>
                <w:bCs/>
              </w:rPr>
              <w:t>03</w:t>
            </w:r>
            <w:bookmarkStart w:id="0" w:name="_GoBack"/>
            <w:r>
              <w:rPr>
                <w:bCs/>
              </w:rPr>
              <w:t>d</w:t>
            </w:r>
            <w:bookmarkEnd w:id="0"/>
            <w:r>
              <w:rPr>
                <w:bCs/>
              </w:rPr>
              <w:t>pi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打印最大宽度</w:t>
            </w:r>
            <w:r>
              <w:rPr>
                <w:rFonts w:hint="eastAsia"/>
                <w:bCs/>
              </w:rPr>
              <w:t>108mm，打印速度125mm</w:t>
            </w:r>
            <w:r>
              <w:rPr>
                <w:bCs/>
              </w:rPr>
              <w:t>/s</w:t>
            </w:r>
          </w:p>
        </w:tc>
      </w:tr>
      <w:tr w14:paraId="57EB5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2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53CD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热压机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B3C3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rFonts w:hint="eastAsia"/>
                <w:bCs/>
              </w:rPr>
              <w:t>台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3ED9D4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两个热压头，一个热压，一个待压，热压温度204度，持续12-</w:t>
            </w:r>
            <w:r>
              <w:rPr>
                <w:bCs/>
              </w:rPr>
              <w:t>14秒</w:t>
            </w:r>
          </w:p>
        </w:tc>
      </w:tr>
    </w:tbl>
    <w:p w14:paraId="413F0539"/>
    <w:p w14:paraId="403DF9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A7"/>
    <w:rsid w:val="00001D4A"/>
    <w:rsid w:val="001B5DC5"/>
    <w:rsid w:val="001C1FE3"/>
    <w:rsid w:val="00215F5F"/>
    <w:rsid w:val="002827A7"/>
    <w:rsid w:val="002A6C6B"/>
    <w:rsid w:val="00766A36"/>
    <w:rsid w:val="0079388C"/>
    <w:rsid w:val="00835BFF"/>
    <w:rsid w:val="008D0C4F"/>
    <w:rsid w:val="008E0584"/>
    <w:rsid w:val="00B16A27"/>
    <w:rsid w:val="00E03F93"/>
    <w:rsid w:val="00F02773"/>
    <w:rsid w:val="02800152"/>
    <w:rsid w:val="791C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"/>
    <w:qFormat/>
    <w:uiPriority w:val="0"/>
    <w:pPr>
      <w:jc w:val="left"/>
    </w:pPr>
    <w:rPr>
      <w:rFonts w:asciiTheme="minorHAnsi" w:hAnsiTheme="minorHAnsi" w:eastAsiaTheme="minorEastAsia" w:cstheme="minorBidi"/>
    </w:rPr>
  </w:style>
  <w:style w:type="character" w:customStyle="1" w:styleId="5">
    <w:name w:val="批注文字 字符"/>
    <w:link w:val="2"/>
    <w:qFormat/>
    <w:uiPriority w:val="0"/>
    <w:rPr>
      <w:szCs w:val="24"/>
    </w:rPr>
  </w:style>
  <w:style w:type="character" w:customStyle="1" w:styleId="6">
    <w:name w:val="批注文字 Char1"/>
    <w:basedOn w:val="4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Finove</Company>
  <Pages>1</Pages>
  <Words>846</Words>
  <Characters>939</Characters>
  <Lines>242</Lines>
  <Paragraphs>148</Paragraphs>
  <TotalTime>100</TotalTime>
  <ScaleCrop>false</ScaleCrop>
  <LinksUpToDate>false</LinksUpToDate>
  <CharactersWithSpaces>964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2025-05-14T07:08:00Z</dcterms:created>
  <dc:creator>张 MQ</dc:creator>
  <cp:lastModifiedBy>UU's Baba</cp:lastModifiedBy>
  <dcterms:modified xsi:type="dcterms:W3CDTF">2025-05-19T08:40:43Z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eyJoZGlkIjoiYjVlYThlYTg5MThiMGU0ZmYwZjg1ZTZkMGJhMmI4ZWUiLCJ1c2VySWQiOiIyNDYyMTQ4NzUifQ==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58C7948DE42C4A50A276B34A17DA3983_12</vt:lpwstr>
  </property>
</Properties>
</file>